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E02E7" w14:textId="2F4FE9A1" w:rsidR="00F5420C" w:rsidRDefault="00024559" w:rsidP="00024559">
      <w:pPr>
        <w:pStyle w:val="Heading1"/>
        <w:jc w:val="center"/>
        <w:rPr>
          <w:lang w:val="en-US"/>
        </w:rPr>
      </w:pPr>
      <w:r>
        <w:rPr>
          <w:lang w:val="en-US"/>
        </w:rPr>
        <w:t>Tenant Level Contracts and Sites Management</w:t>
      </w:r>
    </w:p>
    <w:p w14:paraId="0D65D127" w14:textId="7A422087" w:rsidR="00024559" w:rsidRDefault="00BB603B" w:rsidP="00024559">
      <w:pPr>
        <w:rPr>
          <w:lang w:val="en-US"/>
        </w:rPr>
      </w:pPr>
      <w:r w:rsidRPr="00BB603B">
        <w:rPr>
          <w:lang w:val="en-US"/>
        </w:rPr>
        <w:t>The common contract or tenant-level contract serves as a central repository for adding and managing all contracts at the school or tenant level. This contract information can also be extended from the institutional level to specific programs</w:t>
      </w:r>
      <w:r>
        <w:rPr>
          <w:lang w:val="en-US"/>
        </w:rPr>
        <w:t>.</w:t>
      </w:r>
    </w:p>
    <w:p w14:paraId="53CA40B2" w14:textId="5FAB33C5" w:rsidR="00024559" w:rsidRDefault="00024559" w:rsidP="00024559">
      <w:pPr>
        <w:rPr>
          <w:lang w:val="en-US"/>
        </w:rPr>
      </w:pPr>
      <w:r w:rsidRPr="00024559">
        <w:rPr>
          <w:noProof/>
          <w:lang w:val="en-US"/>
        </w:rPr>
        <w:drawing>
          <wp:inline distT="0" distB="0" distL="0" distR="0" wp14:anchorId="45EE037A" wp14:editId="0D7C0AFD">
            <wp:extent cx="5731510" cy="2882265"/>
            <wp:effectExtent l="0" t="0" r="2540" b="0"/>
            <wp:docPr id="7926601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0133" name="Picture 1" descr="A screenshot of a computer&#10;&#10;Description automatically generated"/>
                    <pic:cNvPicPr/>
                  </pic:nvPicPr>
                  <pic:blipFill>
                    <a:blip r:embed="rId5"/>
                    <a:stretch>
                      <a:fillRect/>
                    </a:stretch>
                  </pic:blipFill>
                  <pic:spPr>
                    <a:xfrm>
                      <a:off x="0" y="0"/>
                      <a:ext cx="5731510" cy="2882265"/>
                    </a:xfrm>
                    <a:prstGeom prst="rect">
                      <a:avLst/>
                    </a:prstGeom>
                  </pic:spPr>
                </pic:pic>
              </a:graphicData>
            </a:graphic>
          </wp:inline>
        </w:drawing>
      </w:r>
    </w:p>
    <w:p w14:paraId="2050421A" w14:textId="77777777" w:rsidR="00024559" w:rsidRDefault="00024559" w:rsidP="00024559">
      <w:pPr>
        <w:rPr>
          <w:lang w:val="en-US"/>
        </w:rPr>
      </w:pPr>
    </w:p>
    <w:p w14:paraId="39B0331C" w14:textId="77777777" w:rsidR="00024559" w:rsidRDefault="00024559" w:rsidP="00024559">
      <w:pPr>
        <w:rPr>
          <w:lang w:val="en-US"/>
        </w:rPr>
      </w:pPr>
    </w:p>
    <w:p w14:paraId="638A6857" w14:textId="318255DC" w:rsidR="00024559" w:rsidRDefault="00024559" w:rsidP="00024559">
      <w:pPr>
        <w:pStyle w:val="ListParagraph"/>
        <w:numPr>
          <w:ilvl w:val="0"/>
          <w:numId w:val="2"/>
        </w:numPr>
        <w:rPr>
          <w:lang w:val="en-US"/>
        </w:rPr>
      </w:pPr>
      <w:r>
        <w:rPr>
          <w:lang w:val="en-US"/>
        </w:rPr>
        <w:t xml:space="preserve">When you click on the tile for institution administrator, the following dashboard appears: </w:t>
      </w:r>
    </w:p>
    <w:p w14:paraId="4BFEA819" w14:textId="77777777" w:rsidR="00024559" w:rsidRDefault="00024559" w:rsidP="00024559">
      <w:pPr>
        <w:pStyle w:val="ListParagraph"/>
        <w:rPr>
          <w:lang w:val="en-US"/>
        </w:rPr>
      </w:pPr>
    </w:p>
    <w:p w14:paraId="69E9E49D" w14:textId="629E2A7F" w:rsidR="00024559" w:rsidRDefault="00024559" w:rsidP="00024559">
      <w:pPr>
        <w:pStyle w:val="ListParagraph"/>
        <w:rPr>
          <w:lang w:val="en-US"/>
        </w:rPr>
      </w:pPr>
      <w:r w:rsidRPr="00024559">
        <w:rPr>
          <w:noProof/>
          <w:lang w:val="en-US"/>
        </w:rPr>
        <w:drawing>
          <wp:inline distT="0" distB="0" distL="0" distR="0" wp14:anchorId="68D12B51" wp14:editId="227D3806">
            <wp:extent cx="5731510" cy="1508125"/>
            <wp:effectExtent l="0" t="0" r="2540" b="0"/>
            <wp:docPr id="3054229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22937" name="Picture 1" descr="A screenshot of a computer&#10;&#10;Description automatically generated"/>
                    <pic:cNvPicPr/>
                  </pic:nvPicPr>
                  <pic:blipFill>
                    <a:blip r:embed="rId6"/>
                    <a:stretch>
                      <a:fillRect/>
                    </a:stretch>
                  </pic:blipFill>
                  <pic:spPr>
                    <a:xfrm>
                      <a:off x="0" y="0"/>
                      <a:ext cx="5731510" cy="1508125"/>
                    </a:xfrm>
                    <a:prstGeom prst="rect">
                      <a:avLst/>
                    </a:prstGeom>
                  </pic:spPr>
                </pic:pic>
              </a:graphicData>
            </a:graphic>
          </wp:inline>
        </w:drawing>
      </w:r>
    </w:p>
    <w:p w14:paraId="46CB19C9" w14:textId="77777777" w:rsidR="00024559" w:rsidRDefault="00024559" w:rsidP="00024559">
      <w:pPr>
        <w:pStyle w:val="ListParagraph"/>
        <w:rPr>
          <w:lang w:val="en-US"/>
        </w:rPr>
      </w:pPr>
    </w:p>
    <w:p w14:paraId="05C82227" w14:textId="1C24D19A" w:rsidR="00024559" w:rsidRDefault="00024559" w:rsidP="00024559">
      <w:pPr>
        <w:pStyle w:val="ListParagraph"/>
        <w:numPr>
          <w:ilvl w:val="0"/>
          <w:numId w:val="2"/>
        </w:numPr>
        <w:rPr>
          <w:lang w:val="en-US"/>
        </w:rPr>
      </w:pPr>
      <w:r>
        <w:rPr>
          <w:lang w:val="en-US"/>
        </w:rPr>
        <w:t xml:space="preserve">Click on contracts and site management to view all sites and contracts across all your programs. A dashboard shows up with summary of all contracts, their status spread across all programs. You can switch to list view from here. </w:t>
      </w:r>
    </w:p>
    <w:p w14:paraId="1035C419" w14:textId="77777777" w:rsidR="00024559" w:rsidRDefault="00024559" w:rsidP="00024559">
      <w:pPr>
        <w:pStyle w:val="ListParagraph"/>
        <w:rPr>
          <w:lang w:val="en-US"/>
        </w:rPr>
      </w:pPr>
    </w:p>
    <w:p w14:paraId="09A7A57A" w14:textId="501925AC" w:rsidR="00024559" w:rsidRDefault="00024559" w:rsidP="00024559">
      <w:pPr>
        <w:pStyle w:val="ListParagraph"/>
        <w:rPr>
          <w:lang w:val="en-US"/>
        </w:rPr>
      </w:pPr>
      <w:r w:rsidRPr="00024559">
        <w:rPr>
          <w:noProof/>
          <w:lang w:val="en-US"/>
        </w:rPr>
        <w:lastRenderedPageBreak/>
        <w:drawing>
          <wp:inline distT="0" distB="0" distL="0" distR="0" wp14:anchorId="6FC7227B" wp14:editId="29901CA0">
            <wp:extent cx="5731510" cy="2367280"/>
            <wp:effectExtent l="0" t="0" r="2540" b="0"/>
            <wp:docPr id="13293525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52569" name="Picture 1" descr="A screenshot of a computer&#10;&#10;Description automatically generated"/>
                    <pic:cNvPicPr/>
                  </pic:nvPicPr>
                  <pic:blipFill>
                    <a:blip r:embed="rId7"/>
                    <a:stretch>
                      <a:fillRect/>
                    </a:stretch>
                  </pic:blipFill>
                  <pic:spPr>
                    <a:xfrm>
                      <a:off x="0" y="0"/>
                      <a:ext cx="5731510" cy="2367280"/>
                    </a:xfrm>
                    <a:prstGeom prst="rect">
                      <a:avLst/>
                    </a:prstGeom>
                  </pic:spPr>
                </pic:pic>
              </a:graphicData>
            </a:graphic>
          </wp:inline>
        </w:drawing>
      </w:r>
    </w:p>
    <w:p w14:paraId="7932B758" w14:textId="77777777" w:rsidR="00024559" w:rsidRDefault="00024559" w:rsidP="00024559">
      <w:pPr>
        <w:pStyle w:val="ListParagraph"/>
        <w:rPr>
          <w:lang w:val="en-US"/>
        </w:rPr>
      </w:pPr>
    </w:p>
    <w:p w14:paraId="77A116E1" w14:textId="65582199" w:rsidR="00024559" w:rsidRDefault="00024559" w:rsidP="00024559">
      <w:pPr>
        <w:pStyle w:val="ListParagraph"/>
        <w:numPr>
          <w:ilvl w:val="0"/>
          <w:numId w:val="2"/>
        </w:numPr>
        <w:rPr>
          <w:lang w:val="en-US"/>
        </w:rPr>
      </w:pPr>
      <w:r>
        <w:rPr>
          <w:lang w:val="en-US"/>
        </w:rPr>
        <w:t xml:space="preserve">On the list view, you will be able to see all the contracts and can make changes to it as required. You will find the option to “Add contract” and “export into excel” on right side of your screen. </w:t>
      </w:r>
    </w:p>
    <w:p w14:paraId="242EDC85" w14:textId="43D58C9E" w:rsidR="00024559" w:rsidRDefault="00024559" w:rsidP="00024559">
      <w:pPr>
        <w:pStyle w:val="ListParagraph"/>
        <w:rPr>
          <w:lang w:val="en-US"/>
        </w:rPr>
      </w:pPr>
      <w:r w:rsidRPr="00024559">
        <w:rPr>
          <w:noProof/>
          <w:lang w:val="en-US"/>
        </w:rPr>
        <w:drawing>
          <wp:inline distT="0" distB="0" distL="0" distR="0" wp14:anchorId="72805898" wp14:editId="6ED583C3">
            <wp:extent cx="5731510" cy="1667510"/>
            <wp:effectExtent l="0" t="0" r="2540" b="8890"/>
            <wp:docPr id="10071806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0610" name="Picture 1" descr="A screenshot of a computer&#10;&#10;Description automatically generated"/>
                    <pic:cNvPicPr/>
                  </pic:nvPicPr>
                  <pic:blipFill>
                    <a:blip r:embed="rId8"/>
                    <a:stretch>
                      <a:fillRect/>
                    </a:stretch>
                  </pic:blipFill>
                  <pic:spPr>
                    <a:xfrm>
                      <a:off x="0" y="0"/>
                      <a:ext cx="5731510" cy="1667510"/>
                    </a:xfrm>
                    <a:prstGeom prst="rect">
                      <a:avLst/>
                    </a:prstGeom>
                  </pic:spPr>
                </pic:pic>
              </a:graphicData>
            </a:graphic>
          </wp:inline>
        </w:drawing>
      </w:r>
    </w:p>
    <w:p w14:paraId="0D6AF8E7" w14:textId="77777777" w:rsidR="00024559" w:rsidRDefault="00024559" w:rsidP="00024559">
      <w:pPr>
        <w:pStyle w:val="ListParagraph"/>
        <w:rPr>
          <w:lang w:val="en-US"/>
        </w:rPr>
      </w:pPr>
    </w:p>
    <w:p w14:paraId="0C3BDB4C" w14:textId="6FAE8A39" w:rsidR="00024559" w:rsidRDefault="00024559" w:rsidP="00024559">
      <w:pPr>
        <w:pStyle w:val="ListParagraph"/>
        <w:rPr>
          <w:b/>
          <w:bCs/>
          <w:lang w:val="en-US"/>
        </w:rPr>
      </w:pPr>
      <w:r>
        <w:rPr>
          <w:b/>
          <w:bCs/>
          <w:lang w:val="en-US"/>
        </w:rPr>
        <w:t>Adding contract:</w:t>
      </w:r>
    </w:p>
    <w:p w14:paraId="2399B8C7" w14:textId="77777777" w:rsidR="00024559" w:rsidRDefault="00024559" w:rsidP="00024559">
      <w:pPr>
        <w:pStyle w:val="ListParagraph"/>
        <w:rPr>
          <w:b/>
          <w:bCs/>
          <w:lang w:val="en-US"/>
        </w:rPr>
      </w:pPr>
    </w:p>
    <w:p w14:paraId="075C0143" w14:textId="2A102D12" w:rsidR="00024559" w:rsidRDefault="00024559" w:rsidP="00024559">
      <w:pPr>
        <w:pStyle w:val="ListParagraph"/>
        <w:numPr>
          <w:ilvl w:val="0"/>
          <w:numId w:val="4"/>
        </w:numPr>
        <w:rPr>
          <w:lang w:val="en-US"/>
        </w:rPr>
      </w:pPr>
      <w:r>
        <w:rPr>
          <w:lang w:val="en-US"/>
        </w:rPr>
        <w:t xml:space="preserve">Click on Add contract on the right side of your screen.  A drawer pops up where you can fill out the contract details </w:t>
      </w:r>
      <w:r w:rsidR="00BB603B">
        <w:rPr>
          <w:lang w:val="en-US"/>
        </w:rPr>
        <w:t xml:space="preserve">and define the program you want to share the contract with </w:t>
      </w:r>
      <w:r>
        <w:rPr>
          <w:lang w:val="en-US"/>
        </w:rPr>
        <w:t xml:space="preserve">and click on save once done. </w:t>
      </w:r>
    </w:p>
    <w:p w14:paraId="656FA20E" w14:textId="77777777" w:rsidR="00024559" w:rsidRDefault="00024559" w:rsidP="00024559">
      <w:pPr>
        <w:pStyle w:val="ListParagraph"/>
        <w:rPr>
          <w:lang w:val="en-US"/>
        </w:rPr>
      </w:pPr>
    </w:p>
    <w:p w14:paraId="18178BC0" w14:textId="6F1486D9" w:rsidR="00024559" w:rsidRDefault="00024559" w:rsidP="00024559">
      <w:pPr>
        <w:pStyle w:val="ListParagraph"/>
        <w:rPr>
          <w:lang w:val="en-US"/>
        </w:rPr>
      </w:pPr>
      <w:r w:rsidRPr="00024559">
        <w:rPr>
          <w:noProof/>
          <w:lang w:val="en-US"/>
        </w:rPr>
        <w:lastRenderedPageBreak/>
        <w:drawing>
          <wp:inline distT="0" distB="0" distL="0" distR="0" wp14:anchorId="01861BE3" wp14:editId="77A27D41">
            <wp:extent cx="2479927" cy="3103618"/>
            <wp:effectExtent l="0" t="0" r="0" b="1905"/>
            <wp:docPr id="2036215104" name="Picture 1" descr="A screen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15104" name="Picture 1" descr="A screenshot of a contact form&#10;&#10;Description automatically generated"/>
                    <pic:cNvPicPr/>
                  </pic:nvPicPr>
                  <pic:blipFill>
                    <a:blip r:embed="rId9"/>
                    <a:stretch>
                      <a:fillRect/>
                    </a:stretch>
                  </pic:blipFill>
                  <pic:spPr>
                    <a:xfrm>
                      <a:off x="0" y="0"/>
                      <a:ext cx="2491675" cy="3118321"/>
                    </a:xfrm>
                    <a:prstGeom prst="rect">
                      <a:avLst/>
                    </a:prstGeom>
                  </pic:spPr>
                </pic:pic>
              </a:graphicData>
            </a:graphic>
          </wp:inline>
        </w:drawing>
      </w:r>
    </w:p>
    <w:p w14:paraId="779F7105" w14:textId="77777777" w:rsidR="00024559" w:rsidRDefault="00024559" w:rsidP="00024559">
      <w:pPr>
        <w:pStyle w:val="ListParagraph"/>
        <w:rPr>
          <w:lang w:val="en-US"/>
        </w:rPr>
      </w:pPr>
    </w:p>
    <w:p w14:paraId="6BB0248F" w14:textId="77777777" w:rsidR="00024559" w:rsidRDefault="00024559" w:rsidP="00024559">
      <w:pPr>
        <w:pStyle w:val="ListParagraph"/>
        <w:rPr>
          <w:lang w:val="en-US"/>
        </w:rPr>
      </w:pPr>
    </w:p>
    <w:p w14:paraId="02C6B22A" w14:textId="25E1E22B" w:rsidR="00024559" w:rsidRDefault="00024559" w:rsidP="00024559">
      <w:pPr>
        <w:pStyle w:val="ListParagraph"/>
        <w:rPr>
          <w:b/>
          <w:bCs/>
          <w:lang w:val="en-US"/>
        </w:rPr>
      </w:pPr>
      <w:r>
        <w:rPr>
          <w:b/>
          <w:bCs/>
          <w:lang w:val="en-US"/>
        </w:rPr>
        <w:t>Updating and Managing Contracts</w:t>
      </w:r>
    </w:p>
    <w:p w14:paraId="69DF866E" w14:textId="77777777" w:rsidR="00024559" w:rsidRDefault="00024559" w:rsidP="00024559">
      <w:pPr>
        <w:pStyle w:val="ListParagraph"/>
        <w:rPr>
          <w:b/>
          <w:bCs/>
          <w:lang w:val="en-US"/>
        </w:rPr>
      </w:pPr>
    </w:p>
    <w:p w14:paraId="752F43F8" w14:textId="63C79F3D" w:rsidR="00024559" w:rsidRDefault="00024559" w:rsidP="00024559">
      <w:pPr>
        <w:pStyle w:val="ListParagraph"/>
        <w:numPr>
          <w:ilvl w:val="0"/>
          <w:numId w:val="5"/>
        </w:numPr>
        <w:rPr>
          <w:lang w:val="en-US"/>
        </w:rPr>
      </w:pPr>
      <w:r>
        <w:rPr>
          <w:lang w:val="en-US"/>
        </w:rPr>
        <w:t xml:space="preserve">You can click on the name of any contract that needs to be updated. </w:t>
      </w:r>
    </w:p>
    <w:p w14:paraId="13F03438" w14:textId="77777777" w:rsidR="001D5CED" w:rsidRDefault="001D5CED" w:rsidP="001D5CED">
      <w:pPr>
        <w:pStyle w:val="ListParagraph"/>
        <w:ind w:left="1080"/>
        <w:rPr>
          <w:lang w:val="en-US"/>
        </w:rPr>
      </w:pPr>
    </w:p>
    <w:p w14:paraId="5FC05BFE" w14:textId="3F4AE4BC" w:rsidR="001D5CED" w:rsidRDefault="001D5CED" w:rsidP="001D5CED">
      <w:pPr>
        <w:pStyle w:val="ListParagraph"/>
        <w:ind w:left="1080"/>
        <w:rPr>
          <w:lang w:val="en-US"/>
        </w:rPr>
      </w:pPr>
      <w:r w:rsidRPr="001D5CED">
        <w:rPr>
          <w:noProof/>
          <w:lang w:val="en-US"/>
        </w:rPr>
        <w:drawing>
          <wp:inline distT="0" distB="0" distL="0" distR="0" wp14:anchorId="3735D9C3" wp14:editId="43334CE0">
            <wp:extent cx="5731510" cy="1804670"/>
            <wp:effectExtent l="0" t="0" r="2540" b="5080"/>
            <wp:docPr id="5704348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34898" name="Picture 1" descr="A screenshot of a computer&#10;&#10;Description automatically generated"/>
                    <pic:cNvPicPr/>
                  </pic:nvPicPr>
                  <pic:blipFill>
                    <a:blip r:embed="rId10"/>
                    <a:stretch>
                      <a:fillRect/>
                    </a:stretch>
                  </pic:blipFill>
                  <pic:spPr>
                    <a:xfrm>
                      <a:off x="0" y="0"/>
                      <a:ext cx="5731510" cy="1804670"/>
                    </a:xfrm>
                    <a:prstGeom prst="rect">
                      <a:avLst/>
                    </a:prstGeom>
                  </pic:spPr>
                </pic:pic>
              </a:graphicData>
            </a:graphic>
          </wp:inline>
        </w:drawing>
      </w:r>
    </w:p>
    <w:p w14:paraId="34DD7EAA" w14:textId="77777777" w:rsidR="001D5CED" w:rsidRDefault="001D5CED" w:rsidP="001D5CED">
      <w:pPr>
        <w:pStyle w:val="ListParagraph"/>
        <w:ind w:left="1080"/>
        <w:rPr>
          <w:lang w:val="en-US"/>
        </w:rPr>
      </w:pPr>
    </w:p>
    <w:p w14:paraId="2E64A164" w14:textId="669A2A1D" w:rsidR="001D5CED" w:rsidRDefault="001D5CED" w:rsidP="001D5CED">
      <w:pPr>
        <w:pStyle w:val="ListParagraph"/>
        <w:numPr>
          <w:ilvl w:val="0"/>
          <w:numId w:val="5"/>
        </w:numPr>
        <w:rPr>
          <w:lang w:val="en-US"/>
        </w:rPr>
      </w:pPr>
      <w:r>
        <w:rPr>
          <w:lang w:val="en-US"/>
        </w:rPr>
        <w:t>You will find all the contract details and pencil icons for each card to update the information.</w:t>
      </w:r>
    </w:p>
    <w:p w14:paraId="37CFCAA3" w14:textId="77777777" w:rsidR="001D5CED" w:rsidRDefault="001D5CED" w:rsidP="001D5CED">
      <w:pPr>
        <w:pStyle w:val="ListParagraph"/>
        <w:ind w:left="1080"/>
        <w:rPr>
          <w:lang w:val="en-US"/>
        </w:rPr>
      </w:pPr>
    </w:p>
    <w:p w14:paraId="6F93B974" w14:textId="222A31F7" w:rsidR="001D5CED" w:rsidRDefault="001D5CED" w:rsidP="001D5CED">
      <w:pPr>
        <w:pStyle w:val="ListParagraph"/>
        <w:ind w:left="1080"/>
        <w:rPr>
          <w:lang w:val="en-US"/>
        </w:rPr>
      </w:pPr>
      <w:r w:rsidRPr="001D5CED">
        <w:rPr>
          <w:noProof/>
          <w:lang w:val="en-US"/>
        </w:rPr>
        <w:lastRenderedPageBreak/>
        <w:drawing>
          <wp:inline distT="0" distB="0" distL="0" distR="0" wp14:anchorId="47CBA52D" wp14:editId="2C718492">
            <wp:extent cx="4047706" cy="2501900"/>
            <wp:effectExtent l="0" t="0" r="0" b="0"/>
            <wp:docPr id="1371440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4079" name="Picture 1" descr="A screenshot of a computer&#10;&#10;Description automatically generated"/>
                    <pic:cNvPicPr/>
                  </pic:nvPicPr>
                  <pic:blipFill>
                    <a:blip r:embed="rId11"/>
                    <a:stretch>
                      <a:fillRect/>
                    </a:stretch>
                  </pic:blipFill>
                  <pic:spPr>
                    <a:xfrm>
                      <a:off x="0" y="0"/>
                      <a:ext cx="4050752" cy="2503783"/>
                    </a:xfrm>
                    <a:prstGeom prst="rect">
                      <a:avLst/>
                    </a:prstGeom>
                  </pic:spPr>
                </pic:pic>
              </a:graphicData>
            </a:graphic>
          </wp:inline>
        </w:drawing>
      </w:r>
    </w:p>
    <w:p w14:paraId="25DF96EC" w14:textId="77777777" w:rsidR="001D5CED" w:rsidRDefault="001D5CED" w:rsidP="001D5CED">
      <w:pPr>
        <w:pStyle w:val="ListParagraph"/>
        <w:ind w:left="1080"/>
        <w:rPr>
          <w:lang w:val="en-US"/>
        </w:rPr>
      </w:pPr>
    </w:p>
    <w:p w14:paraId="7AD6D402" w14:textId="178E28F3" w:rsidR="001D5CED" w:rsidRDefault="001D5CED" w:rsidP="001D5CED">
      <w:pPr>
        <w:pStyle w:val="ListParagraph"/>
        <w:ind w:left="1080"/>
        <w:rPr>
          <w:b/>
          <w:bCs/>
          <w:lang w:val="en-US"/>
        </w:rPr>
      </w:pPr>
      <w:r>
        <w:rPr>
          <w:b/>
          <w:bCs/>
          <w:lang w:val="en-US"/>
        </w:rPr>
        <w:t>Deleting Contract:</w:t>
      </w:r>
    </w:p>
    <w:p w14:paraId="0FDF3583" w14:textId="77777777" w:rsidR="001D5CED" w:rsidRDefault="001D5CED" w:rsidP="001D5CED">
      <w:pPr>
        <w:pStyle w:val="ListParagraph"/>
        <w:ind w:left="1080"/>
        <w:rPr>
          <w:b/>
          <w:bCs/>
          <w:lang w:val="en-US"/>
        </w:rPr>
      </w:pPr>
    </w:p>
    <w:p w14:paraId="111AF5D4" w14:textId="5A21AA95" w:rsidR="001D5CED" w:rsidRDefault="001D5CED" w:rsidP="001D5CED">
      <w:pPr>
        <w:pStyle w:val="ListParagraph"/>
        <w:numPr>
          <w:ilvl w:val="0"/>
          <w:numId w:val="6"/>
        </w:numPr>
        <w:rPr>
          <w:lang w:val="en-US"/>
        </w:rPr>
      </w:pPr>
      <w:r>
        <w:rPr>
          <w:lang w:val="en-US"/>
        </w:rPr>
        <w:t>You can click on name of the contract that needs to be deleted.</w:t>
      </w:r>
    </w:p>
    <w:p w14:paraId="3FB8E785" w14:textId="5D696317" w:rsidR="001D5CED" w:rsidRDefault="001D5CED" w:rsidP="001D5CED">
      <w:pPr>
        <w:pStyle w:val="ListParagraph"/>
        <w:ind w:left="1440"/>
        <w:rPr>
          <w:lang w:val="en-US"/>
        </w:rPr>
      </w:pPr>
      <w:r w:rsidRPr="001D5CED">
        <w:rPr>
          <w:noProof/>
          <w:lang w:val="en-US"/>
        </w:rPr>
        <w:drawing>
          <wp:inline distT="0" distB="0" distL="0" distR="0" wp14:anchorId="2F0B44C5" wp14:editId="3E3C05A2">
            <wp:extent cx="5731510" cy="1804670"/>
            <wp:effectExtent l="0" t="0" r="2540" b="5080"/>
            <wp:docPr id="2255453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34898" name="Picture 1" descr="A screenshot of a computer&#10;&#10;Description automatically generated"/>
                    <pic:cNvPicPr/>
                  </pic:nvPicPr>
                  <pic:blipFill>
                    <a:blip r:embed="rId10"/>
                    <a:stretch>
                      <a:fillRect/>
                    </a:stretch>
                  </pic:blipFill>
                  <pic:spPr>
                    <a:xfrm>
                      <a:off x="0" y="0"/>
                      <a:ext cx="5731510" cy="1804670"/>
                    </a:xfrm>
                    <a:prstGeom prst="rect">
                      <a:avLst/>
                    </a:prstGeom>
                  </pic:spPr>
                </pic:pic>
              </a:graphicData>
            </a:graphic>
          </wp:inline>
        </w:drawing>
      </w:r>
    </w:p>
    <w:p w14:paraId="26E51441" w14:textId="6C358F3B" w:rsidR="001D5CED" w:rsidRDefault="001D5CED" w:rsidP="001D5CED">
      <w:pPr>
        <w:pStyle w:val="ListParagraph"/>
        <w:numPr>
          <w:ilvl w:val="0"/>
          <w:numId w:val="6"/>
        </w:numPr>
        <w:rPr>
          <w:lang w:val="en-US"/>
        </w:rPr>
      </w:pPr>
      <w:r>
        <w:rPr>
          <w:lang w:val="en-US"/>
        </w:rPr>
        <w:t>On the right side of the screen, you will find the delete contract button.</w:t>
      </w:r>
    </w:p>
    <w:p w14:paraId="4AB8450B" w14:textId="77777777" w:rsidR="001D5CED" w:rsidRDefault="001D5CED" w:rsidP="001D5CED">
      <w:pPr>
        <w:pStyle w:val="ListParagraph"/>
        <w:ind w:left="1440"/>
        <w:rPr>
          <w:lang w:val="en-US"/>
        </w:rPr>
      </w:pPr>
    </w:p>
    <w:p w14:paraId="485742FD" w14:textId="2D8E2AA6" w:rsidR="001D5CED" w:rsidRDefault="001D5CED" w:rsidP="001D5CED">
      <w:pPr>
        <w:pStyle w:val="ListParagraph"/>
        <w:ind w:left="1440"/>
        <w:rPr>
          <w:lang w:val="en-US"/>
        </w:rPr>
      </w:pPr>
      <w:r w:rsidRPr="001D5CED">
        <w:rPr>
          <w:noProof/>
          <w:lang w:val="en-US"/>
        </w:rPr>
        <w:drawing>
          <wp:inline distT="0" distB="0" distL="0" distR="0" wp14:anchorId="4206F387" wp14:editId="33CA7928">
            <wp:extent cx="5731510" cy="1692910"/>
            <wp:effectExtent l="0" t="0" r="2540" b="2540"/>
            <wp:docPr id="17409576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57667" name="Picture 1" descr="A screenshot of a computer&#10;&#10;Description automatically generated"/>
                    <pic:cNvPicPr/>
                  </pic:nvPicPr>
                  <pic:blipFill>
                    <a:blip r:embed="rId12"/>
                    <a:stretch>
                      <a:fillRect/>
                    </a:stretch>
                  </pic:blipFill>
                  <pic:spPr>
                    <a:xfrm>
                      <a:off x="0" y="0"/>
                      <a:ext cx="5731510" cy="1692910"/>
                    </a:xfrm>
                    <a:prstGeom prst="rect">
                      <a:avLst/>
                    </a:prstGeom>
                  </pic:spPr>
                </pic:pic>
              </a:graphicData>
            </a:graphic>
          </wp:inline>
        </w:drawing>
      </w:r>
    </w:p>
    <w:p w14:paraId="5CEFF6F7" w14:textId="39B279B5" w:rsidR="001D5CED" w:rsidRDefault="001D5CED" w:rsidP="001D5CED">
      <w:pPr>
        <w:pStyle w:val="ListParagraph"/>
        <w:numPr>
          <w:ilvl w:val="0"/>
          <w:numId w:val="6"/>
        </w:numPr>
        <w:rPr>
          <w:lang w:val="en-US"/>
        </w:rPr>
      </w:pPr>
      <w:r>
        <w:rPr>
          <w:lang w:val="en-US"/>
        </w:rPr>
        <w:t>You can confirm the delete and contract will be deleted.</w:t>
      </w:r>
    </w:p>
    <w:p w14:paraId="5D6B5275" w14:textId="77777777" w:rsidR="001D5CED" w:rsidRDefault="001D5CED" w:rsidP="001D5CED">
      <w:pPr>
        <w:rPr>
          <w:lang w:val="en-US"/>
        </w:rPr>
      </w:pPr>
    </w:p>
    <w:p w14:paraId="09132754" w14:textId="77777777" w:rsidR="001D5CED" w:rsidRPr="001D5CED" w:rsidRDefault="001D5CED" w:rsidP="001D5CED">
      <w:pPr>
        <w:rPr>
          <w:lang w:val="en-US"/>
        </w:rPr>
      </w:pPr>
    </w:p>
    <w:sectPr w:rsidR="001D5CED" w:rsidRPr="001D5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74C"/>
    <w:multiLevelType w:val="hybridMultilevel"/>
    <w:tmpl w:val="CA9EB860"/>
    <w:lvl w:ilvl="0" w:tplc="BEF42A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836104"/>
    <w:multiLevelType w:val="hybridMultilevel"/>
    <w:tmpl w:val="FB3CDD5E"/>
    <w:lvl w:ilvl="0" w:tplc="DC94A6B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20F72E1"/>
    <w:multiLevelType w:val="hybridMultilevel"/>
    <w:tmpl w:val="812C0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147AD4"/>
    <w:multiLevelType w:val="hybridMultilevel"/>
    <w:tmpl w:val="B322A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160D56"/>
    <w:multiLevelType w:val="hybridMultilevel"/>
    <w:tmpl w:val="175A3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AF5387"/>
    <w:multiLevelType w:val="hybridMultilevel"/>
    <w:tmpl w:val="7C6CE33E"/>
    <w:lvl w:ilvl="0" w:tplc="D04EFE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15371493">
    <w:abstractNumId w:val="2"/>
  </w:num>
  <w:num w:numId="2" w16cid:durableId="476145949">
    <w:abstractNumId w:val="3"/>
  </w:num>
  <w:num w:numId="3" w16cid:durableId="1061558685">
    <w:abstractNumId w:val="0"/>
  </w:num>
  <w:num w:numId="4" w16cid:durableId="1294671860">
    <w:abstractNumId w:val="4"/>
  </w:num>
  <w:num w:numId="5" w16cid:durableId="32386096">
    <w:abstractNumId w:val="5"/>
  </w:num>
  <w:num w:numId="6" w16cid:durableId="122934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59"/>
    <w:rsid w:val="00024559"/>
    <w:rsid w:val="001D5CED"/>
    <w:rsid w:val="006D79C8"/>
    <w:rsid w:val="00873F25"/>
    <w:rsid w:val="00915F72"/>
    <w:rsid w:val="00BB603B"/>
    <w:rsid w:val="00CE4829"/>
    <w:rsid w:val="00D63BAC"/>
    <w:rsid w:val="00EB688C"/>
    <w:rsid w:val="00F542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926F"/>
  <w15:chartTrackingRefBased/>
  <w15:docId w15:val="{90875F93-2F2D-4090-997A-F37E45E9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559"/>
    <w:rPr>
      <w:rFonts w:eastAsiaTheme="majorEastAsia" w:cstheme="majorBidi"/>
      <w:color w:val="272727" w:themeColor="text1" w:themeTint="D8"/>
    </w:rPr>
  </w:style>
  <w:style w:type="paragraph" w:styleId="Title">
    <w:name w:val="Title"/>
    <w:basedOn w:val="Normal"/>
    <w:next w:val="Normal"/>
    <w:link w:val="TitleChar"/>
    <w:uiPriority w:val="10"/>
    <w:qFormat/>
    <w:rsid w:val="0002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559"/>
    <w:pPr>
      <w:spacing w:before="160"/>
      <w:jc w:val="center"/>
    </w:pPr>
    <w:rPr>
      <w:i/>
      <w:iCs/>
      <w:color w:val="404040" w:themeColor="text1" w:themeTint="BF"/>
    </w:rPr>
  </w:style>
  <w:style w:type="character" w:customStyle="1" w:styleId="QuoteChar">
    <w:name w:val="Quote Char"/>
    <w:basedOn w:val="DefaultParagraphFont"/>
    <w:link w:val="Quote"/>
    <w:uiPriority w:val="29"/>
    <w:rsid w:val="00024559"/>
    <w:rPr>
      <w:i/>
      <w:iCs/>
      <w:color w:val="404040" w:themeColor="text1" w:themeTint="BF"/>
    </w:rPr>
  </w:style>
  <w:style w:type="paragraph" w:styleId="ListParagraph">
    <w:name w:val="List Paragraph"/>
    <w:basedOn w:val="Normal"/>
    <w:uiPriority w:val="34"/>
    <w:qFormat/>
    <w:rsid w:val="00024559"/>
    <w:pPr>
      <w:ind w:left="720"/>
      <w:contextualSpacing/>
    </w:pPr>
  </w:style>
  <w:style w:type="character" w:styleId="IntenseEmphasis">
    <w:name w:val="Intense Emphasis"/>
    <w:basedOn w:val="DefaultParagraphFont"/>
    <w:uiPriority w:val="21"/>
    <w:qFormat/>
    <w:rsid w:val="00024559"/>
    <w:rPr>
      <w:i/>
      <w:iCs/>
      <w:color w:val="0F4761" w:themeColor="accent1" w:themeShade="BF"/>
    </w:rPr>
  </w:style>
  <w:style w:type="paragraph" w:styleId="IntenseQuote">
    <w:name w:val="Intense Quote"/>
    <w:basedOn w:val="Normal"/>
    <w:next w:val="Normal"/>
    <w:link w:val="IntenseQuoteChar"/>
    <w:uiPriority w:val="30"/>
    <w:qFormat/>
    <w:rsid w:val="0002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559"/>
    <w:rPr>
      <w:i/>
      <w:iCs/>
      <w:color w:val="0F4761" w:themeColor="accent1" w:themeShade="BF"/>
    </w:rPr>
  </w:style>
  <w:style w:type="character" w:styleId="IntenseReference">
    <w:name w:val="Intense Reference"/>
    <w:basedOn w:val="DefaultParagraphFont"/>
    <w:uiPriority w:val="32"/>
    <w:qFormat/>
    <w:rsid w:val="00024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Chandani Parikh</dc:creator>
  <cp:keywords/>
  <dc:description/>
  <cp:lastModifiedBy>Chandani Parikh</cp:lastModifiedBy>
  <cp:revision>3</cp:revision>
  <dcterms:created xsi:type="dcterms:W3CDTF">2024-08-02T11:35:00Z</dcterms:created>
  <dcterms:modified xsi:type="dcterms:W3CDTF">2024-08-02T11:38:00Z</dcterms:modified>
</cp:coreProperties>
</file>