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8281" w14:textId="297F9133" w:rsidR="00C16D9A" w:rsidRPr="00714002" w:rsidRDefault="00476110" w:rsidP="008152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Logging into Exxat via SSO </w:t>
      </w:r>
    </w:p>
    <w:p w14:paraId="78A27E0E" w14:textId="75738CAD" w:rsidR="008152A4" w:rsidRPr="00714002" w:rsidRDefault="007B0CD8" w:rsidP="008152A4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Prism</w:t>
      </w:r>
    </w:p>
    <w:p w14:paraId="14E263B5" w14:textId="6466B30F" w:rsidR="00F35221" w:rsidRDefault="00512EF5" w:rsidP="00512EF5">
      <w:pPr>
        <w:jc w:val="both"/>
      </w:pPr>
      <w:r>
        <w:t xml:space="preserve">Single Sign On (SSO) allows users to use one set of login credentials </w:t>
      </w:r>
      <w:r w:rsidR="00483AE8">
        <w:t>to access multiple applications. If your program has set up SSO, you will use your school credentials to sign onto Exxat!</w:t>
      </w:r>
    </w:p>
    <w:p w14:paraId="177D5FBC" w14:textId="67F8EB10" w:rsidR="00483AE8" w:rsidRDefault="00483AE8" w:rsidP="00512EF5">
      <w:pPr>
        <w:jc w:val="both"/>
      </w:pPr>
      <w:r>
        <w:t xml:space="preserve">Please note that you will not receive an invitation to login to Exxat. Your program or the Exxat support team will confirm once your account is activated. </w:t>
      </w:r>
    </w:p>
    <w:p w14:paraId="23A218B1" w14:textId="396BFAB0" w:rsidR="00483AE8" w:rsidRDefault="00483AE8" w:rsidP="00483AE8">
      <w:pPr>
        <w:pStyle w:val="ListParagraph"/>
        <w:numPr>
          <w:ilvl w:val="0"/>
          <w:numId w:val="3"/>
        </w:numPr>
        <w:jc w:val="both"/>
      </w:pPr>
      <w:r>
        <w:t xml:space="preserve">Go to </w:t>
      </w:r>
      <w:hyperlink r:id="rId10" w:history="1">
        <w:r w:rsidRPr="00483AE8">
          <w:rPr>
            <w:rStyle w:val="Hyperlink"/>
          </w:rPr>
          <w:t>steps.exxat.com</w:t>
        </w:r>
      </w:hyperlink>
      <w:r>
        <w:t xml:space="preserve">. </w:t>
      </w:r>
    </w:p>
    <w:p w14:paraId="5CC7D2E8" w14:textId="77777777" w:rsidR="000F6C2A" w:rsidRDefault="000F6C2A" w:rsidP="000F6C2A">
      <w:pPr>
        <w:pStyle w:val="ListParagraph"/>
        <w:jc w:val="both"/>
      </w:pPr>
    </w:p>
    <w:p w14:paraId="7E7D1643" w14:textId="4128A433" w:rsidR="009415F9" w:rsidRDefault="000F6C2A" w:rsidP="009415F9">
      <w:pPr>
        <w:pStyle w:val="ListParagraph"/>
        <w:jc w:val="both"/>
      </w:pPr>
      <w:r>
        <w:rPr>
          <w:noProof/>
        </w:rPr>
        <w:drawing>
          <wp:inline distT="0" distB="0" distL="0" distR="0" wp14:anchorId="4F301F41" wp14:editId="5EE36545">
            <wp:extent cx="2858113" cy="3392557"/>
            <wp:effectExtent l="12700" t="12700" r="12700" b="1143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56" cy="3412193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AF9FF6" w14:textId="67056F2A" w:rsidR="009415F9" w:rsidRDefault="009415F9" w:rsidP="009415F9">
      <w:pPr>
        <w:pStyle w:val="ListParagraph"/>
        <w:jc w:val="both"/>
      </w:pPr>
    </w:p>
    <w:p w14:paraId="350A98C1" w14:textId="77777777" w:rsidR="009415F9" w:rsidRDefault="009415F9" w:rsidP="009415F9">
      <w:pPr>
        <w:pStyle w:val="ListParagraph"/>
        <w:jc w:val="both"/>
      </w:pPr>
    </w:p>
    <w:p w14:paraId="25D02FCE" w14:textId="21AE6162" w:rsidR="00116C86" w:rsidRDefault="00483AE8" w:rsidP="00DE4316">
      <w:pPr>
        <w:pStyle w:val="ListParagraph"/>
        <w:numPr>
          <w:ilvl w:val="0"/>
          <w:numId w:val="3"/>
        </w:numPr>
        <w:jc w:val="both"/>
      </w:pPr>
      <w:r>
        <w:t xml:space="preserve">In the username field, enter your school email address and </w:t>
      </w:r>
      <w:r w:rsidR="00D418AD">
        <w:t>click Next.</w:t>
      </w:r>
      <w:r w:rsidR="00A35B28">
        <w:t xml:space="preserve"> </w:t>
      </w:r>
      <w:r w:rsidR="00DE4316">
        <w:t>You will be redirected</w:t>
      </w:r>
      <w:r w:rsidR="009415F9">
        <w:t xml:space="preserve"> to your school’s login page. </w:t>
      </w:r>
    </w:p>
    <w:p w14:paraId="577C36A2" w14:textId="77777777" w:rsidR="00C80696" w:rsidRDefault="00C80696" w:rsidP="00C80696">
      <w:pPr>
        <w:pStyle w:val="ListParagraph"/>
        <w:jc w:val="both"/>
      </w:pPr>
    </w:p>
    <w:p w14:paraId="6B276187" w14:textId="54A24221" w:rsidR="00116C86" w:rsidRDefault="009150AD" w:rsidP="00116C86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6FCFBFFB" wp14:editId="20E5BDC6">
            <wp:extent cx="3035224" cy="3631096"/>
            <wp:effectExtent l="12700" t="12700" r="13335" b="1397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19" cy="3647002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4F20E0" w14:textId="77777777" w:rsidR="00C80696" w:rsidRDefault="00C80696" w:rsidP="00116C86">
      <w:pPr>
        <w:pStyle w:val="ListParagraph"/>
        <w:jc w:val="both"/>
      </w:pPr>
    </w:p>
    <w:p w14:paraId="2A127FC4" w14:textId="6E413A1E" w:rsidR="00483AE8" w:rsidRDefault="009415F9" w:rsidP="00483AE8">
      <w:pPr>
        <w:pStyle w:val="ListParagraph"/>
        <w:numPr>
          <w:ilvl w:val="0"/>
          <w:numId w:val="3"/>
        </w:numPr>
        <w:jc w:val="both"/>
      </w:pPr>
      <w:r>
        <w:t xml:space="preserve">Login to your school portal. Once done, you’ll be redirected to </w:t>
      </w:r>
      <w:r w:rsidR="00DC164A">
        <w:t>Exxat Prism</w:t>
      </w:r>
      <w:r>
        <w:t xml:space="preserve">. </w:t>
      </w:r>
    </w:p>
    <w:p w14:paraId="2988BAAE" w14:textId="77777777" w:rsidR="00C80696" w:rsidRDefault="00C80696" w:rsidP="00C80696">
      <w:pPr>
        <w:pStyle w:val="ListParagraph"/>
        <w:jc w:val="both"/>
      </w:pPr>
    </w:p>
    <w:p w14:paraId="6941E53B" w14:textId="6411B777" w:rsidR="00C80696" w:rsidRPr="00512EF5" w:rsidRDefault="00C80696" w:rsidP="00C80696">
      <w:pPr>
        <w:pStyle w:val="ListParagraph"/>
        <w:jc w:val="both"/>
      </w:pPr>
      <w:r>
        <w:rPr>
          <w:noProof/>
        </w:rPr>
        <w:drawing>
          <wp:inline distT="0" distB="0" distL="0" distR="0" wp14:anchorId="16B83157" wp14:editId="14E8B954">
            <wp:extent cx="4441371" cy="2686670"/>
            <wp:effectExtent l="12700" t="12700" r="16510" b="1905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161" cy="270650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80696" w:rsidRPr="00512EF5" w:rsidSect="00A432A3">
      <w:headerReference w:type="default" r:id="rId14"/>
      <w:footerReference w:type="default" r:id="rId15"/>
      <w:pgSz w:w="11906" w:h="16838"/>
      <w:pgMar w:top="1440" w:right="1440" w:bottom="1440" w:left="1440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AF65" w14:textId="77777777" w:rsidR="00303C75" w:rsidRDefault="00303C75" w:rsidP="00A432A3">
      <w:pPr>
        <w:spacing w:after="0" w:line="240" w:lineRule="auto"/>
      </w:pPr>
      <w:r>
        <w:separator/>
      </w:r>
    </w:p>
  </w:endnote>
  <w:endnote w:type="continuationSeparator" w:id="0">
    <w:p w14:paraId="3921FAA0" w14:textId="77777777" w:rsidR="00303C75" w:rsidRDefault="00303C75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75D7" w14:textId="77777777" w:rsidR="00A432A3" w:rsidRDefault="00A432A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530C96" wp14:editId="67168ACA">
          <wp:simplePos x="0" y="0"/>
          <wp:positionH relativeFrom="column">
            <wp:posOffset>-904875</wp:posOffset>
          </wp:positionH>
          <wp:positionV relativeFrom="paragraph">
            <wp:posOffset>270510</wp:posOffset>
          </wp:positionV>
          <wp:extent cx="7524750" cy="1058545"/>
          <wp:effectExtent l="0" t="0" r="6350" b="0"/>
          <wp:wrapTight wrapText="bothSides">
            <wp:wrapPolygon edited="1">
              <wp:start x="0" y="0"/>
              <wp:lineTo x="0" y="21179"/>
              <wp:lineTo x="21545" y="21179"/>
              <wp:lineTo x="21545" y="0"/>
              <wp:lineTo x="11812" y="13661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2"/>
                  <a:stretch/>
                </pic:blipFill>
                <pic:spPr bwMode="auto">
                  <a:xfrm>
                    <a:off x="0" y="0"/>
                    <a:ext cx="752475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95F3" w14:textId="77777777" w:rsidR="00303C75" w:rsidRDefault="00303C75" w:rsidP="00A432A3">
      <w:pPr>
        <w:spacing w:after="0" w:line="240" w:lineRule="auto"/>
      </w:pPr>
      <w:r>
        <w:separator/>
      </w:r>
    </w:p>
  </w:footnote>
  <w:footnote w:type="continuationSeparator" w:id="0">
    <w:p w14:paraId="188623B7" w14:textId="77777777" w:rsidR="00303C75" w:rsidRDefault="00303C75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A417" w14:textId="77777777" w:rsidR="00A432A3" w:rsidRDefault="00A432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24E6F" wp14:editId="13579746">
          <wp:simplePos x="0" y="0"/>
          <wp:positionH relativeFrom="column">
            <wp:posOffset>-1021404</wp:posOffset>
          </wp:positionH>
          <wp:positionV relativeFrom="paragraph">
            <wp:posOffset>-439852</wp:posOffset>
          </wp:positionV>
          <wp:extent cx="7665720" cy="8657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66"/>
                  <a:stretch/>
                </pic:blipFill>
                <pic:spPr bwMode="auto">
                  <a:xfrm>
                    <a:off x="0" y="0"/>
                    <a:ext cx="766572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342"/>
    <w:multiLevelType w:val="hybridMultilevel"/>
    <w:tmpl w:val="8C3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4C39"/>
    <w:multiLevelType w:val="hybridMultilevel"/>
    <w:tmpl w:val="48122F84"/>
    <w:lvl w:ilvl="0" w:tplc="E1D67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5707"/>
    <w:multiLevelType w:val="hybridMultilevel"/>
    <w:tmpl w:val="1FE05DC8"/>
    <w:lvl w:ilvl="0" w:tplc="C4207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7493">
    <w:abstractNumId w:val="0"/>
  </w:num>
  <w:num w:numId="2" w16cid:durableId="1646277818">
    <w:abstractNumId w:val="1"/>
  </w:num>
  <w:num w:numId="3" w16cid:durableId="66073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10"/>
    <w:rsid w:val="00045106"/>
    <w:rsid w:val="000A5901"/>
    <w:rsid w:val="000F6C2A"/>
    <w:rsid w:val="00116C86"/>
    <w:rsid w:val="001B60AF"/>
    <w:rsid w:val="00303C75"/>
    <w:rsid w:val="00453C94"/>
    <w:rsid w:val="00476110"/>
    <w:rsid w:val="00483AE8"/>
    <w:rsid w:val="0049662E"/>
    <w:rsid w:val="00512EF5"/>
    <w:rsid w:val="006D590E"/>
    <w:rsid w:val="00714002"/>
    <w:rsid w:val="007B0CD8"/>
    <w:rsid w:val="008152A4"/>
    <w:rsid w:val="00855857"/>
    <w:rsid w:val="008C4FAB"/>
    <w:rsid w:val="009150AD"/>
    <w:rsid w:val="009415F9"/>
    <w:rsid w:val="00A35B28"/>
    <w:rsid w:val="00A432A3"/>
    <w:rsid w:val="00AC5F07"/>
    <w:rsid w:val="00B75861"/>
    <w:rsid w:val="00BA1F3E"/>
    <w:rsid w:val="00BF7C2B"/>
    <w:rsid w:val="00C16D9A"/>
    <w:rsid w:val="00C5287E"/>
    <w:rsid w:val="00C80696"/>
    <w:rsid w:val="00D3055B"/>
    <w:rsid w:val="00D418AD"/>
    <w:rsid w:val="00DC164A"/>
    <w:rsid w:val="00DE4316"/>
    <w:rsid w:val="00E83375"/>
    <w:rsid w:val="00F35221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18563"/>
  <w15:chartTrackingRefBased/>
  <w15:docId w15:val="{645A2261-406D-E94A-876A-6B6176C0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3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teps.exxat.com/account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ioramirez/Library/Group%20Containers/UBF8T346G9.Office/User%20Content.localized/Templates.localized/Final%20Pink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4D632-DCD6-45D2-948E-BD83DE4C5D3E}"/>
</file>

<file path=customXml/itemProps2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  <ds:schemaRef ds:uri="f6675912-4584-48fc-a12f-a34c3f7f79d5"/>
    <ds:schemaRef ds:uri="b7c32b0a-d48b-404c-8366-960b8c95c21e"/>
  </ds:schemaRefs>
</ds:datastoreItem>
</file>

<file path=customXml/itemProps3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Pink Logo.dotx</Template>
  <TotalTime>32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Ramirez</cp:lastModifiedBy>
  <cp:revision>9</cp:revision>
  <dcterms:created xsi:type="dcterms:W3CDTF">2022-06-01T19:59:00Z</dcterms:created>
  <dcterms:modified xsi:type="dcterms:W3CDTF">2022-12-28T06:58:00Z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</Properties>
</file>