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87AE8" w14:textId="4E182FE6" w:rsidR="00A6067F" w:rsidRPr="003A6A5F" w:rsidRDefault="00E86679" w:rsidP="008152A4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Managing Slots by </w:t>
      </w:r>
      <w:r w:rsidR="00E14F24">
        <w:rPr>
          <w:rFonts w:cstheme="minorHAnsi"/>
          <w:sz w:val="36"/>
          <w:szCs w:val="36"/>
        </w:rPr>
        <w:t>Placements</w:t>
      </w:r>
    </w:p>
    <w:p w14:paraId="535FCD47" w14:textId="77777777" w:rsidR="008152A4" w:rsidRPr="003A6A5F" w:rsidRDefault="00E326FB" w:rsidP="008152A4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Prism</w:t>
      </w:r>
    </w:p>
    <w:p w14:paraId="1D530313" w14:textId="64FD55C9" w:rsidR="003237FC" w:rsidRDefault="00E86679" w:rsidP="008639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Whether you’d like to view slots available for a given course or edit what is available, the Placements Slots section can do it all!</w:t>
      </w:r>
    </w:p>
    <w:p w14:paraId="01B81861" w14:textId="77777777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Select Placements from the left menu or dashboard. </w:t>
      </w:r>
    </w:p>
    <w:p w14:paraId="1D24ECA4" w14:textId="77777777" w:rsidR="00E86679" w:rsidRDefault="00E86679" w:rsidP="00E86679">
      <w:pPr>
        <w:pStyle w:val="ListParagraph"/>
        <w:jc w:val="both"/>
      </w:pPr>
    </w:p>
    <w:p w14:paraId="38D2DC75" w14:textId="125AED42" w:rsidR="00E86679" w:rsidRDefault="00E86679" w:rsidP="00E86679">
      <w:pPr>
        <w:pStyle w:val="ListParagraph"/>
        <w:jc w:val="both"/>
      </w:pPr>
      <w:r>
        <w:rPr>
          <w:noProof/>
        </w:rPr>
        <w:drawing>
          <wp:inline distT="0" distB="0" distL="0" distR="0" wp14:anchorId="454CC821" wp14:editId="2DA67AF2">
            <wp:extent cx="3481705" cy="726440"/>
            <wp:effectExtent l="0" t="0" r="0" b="0"/>
            <wp:docPr id="3850112" name="Picture 3850112" descr="A picture containing text, font, screenshot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creenshot,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87" cy="74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132F" w14:textId="77777777" w:rsidR="00E86679" w:rsidRDefault="00E86679" w:rsidP="00E86679">
      <w:pPr>
        <w:pStyle w:val="ListParagraph"/>
        <w:jc w:val="both"/>
      </w:pPr>
    </w:p>
    <w:p w14:paraId="38A901EC" w14:textId="77777777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Select the course you’d like to manage. </w:t>
      </w:r>
    </w:p>
    <w:p w14:paraId="21F51A19" w14:textId="77777777" w:rsidR="00E86679" w:rsidRDefault="00E86679" w:rsidP="00E86679">
      <w:pPr>
        <w:pStyle w:val="ListParagraph"/>
        <w:jc w:val="both"/>
      </w:pPr>
    </w:p>
    <w:p w14:paraId="67379643" w14:textId="53D96934" w:rsidR="00E86679" w:rsidRDefault="00E86679" w:rsidP="00E86679">
      <w:pPr>
        <w:pStyle w:val="ListParagraph"/>
        <w:jc w:val="both"/>
      </w:pPr>
      <w:r>
        <w:rPr>
          <w:noProof/>
        </w:rPr>
        <w:drawing>
          <wp:inline distT="0" distB="0" distL="0" distR="0" wp14:anchorId="56A5E527" wp14:editId="03017724">
            <wp:extent cx="5731510" cy="1451610"/>
            <wp:effectExtent l="12700" t="12700" r="8890" b="8890"/>
            <wp:docPr id="4" name="Picture 4" descr="Graphical user interface, application, tabl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Team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16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17886B" w14:textId="77777777" w:rsidR="00E86679" w:rsidRDefault="00E86679" w:rsidP="00E86679">
      <w:pPr>
        <w:pStyle w:val="ListParagraph"/>
        <w:jc w:val="both"/>
      </w:pPr>
    </w:p>
    <w:p w14:paraId="14A9A10F" w14:textId="57D73301" w:rsidR="003237FC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If you’d like to manage slots for multiple courses, select your placement group from the left panel &gt; Select Placements for Group. </w:t>
      </w:r>
    </w:p>
    <w:p w14:paraId="458503DE" w14:textId="77777777" w:rsidR="00E86679" w:rsidRDefault="00E86679" w:rsidP="00E86679">
      <w:pPr>
        <w:pStyle w:val="ListParagraph"/>
        <w:jc w:val="both"/>
      </w:pPr>
    </w:p>
    <w:p w14:paraId="58258207" w14:textId="31FA3D61" w:rsidR="00E86679" w:rsidRDefault="00E86679" w:rsidP="00E86679">
      <w:pPr>
        <w:pStyle w:val="ListParagraph"/>
        <w:jc w:val="both"/>
      </w:pPr>
      <w:r>
        <w:rPr>
          <w:noProof/>
        </w:rPr>
        <w:drawing>
          <wp:inline distT="0" distB="0" distL="0" distR="0" wp14:anchorId="68118F39" wp14:editId="65B36417">
            <wp:extent cx="5731510" cy="2218055"/>
            <wp:effectExtent l="12700" t="12700" r="8890" b="17145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DFEDCE" w14:textId="77777777" w:rsidR="00E86679" w:rsidRDefault="00E86679" w:rsidP="00E86679">
      <w:pPr>
        <w:pStyle w:val="ListParagraph"/>
        <w:jc w:val="both"/>
      </w:pPr>
    </w:p>
    <w:p w14:paraId="3D5413F5" w14:textId="77777777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Select Slots from the top banner. </w:t>
      </w:r>
    </w:p>
    <w:p w14:paraId="689803AF" w14:textId="3E819D59" w:rsidR="00E86679" w:rsidRDefault="00E86679" w:rsidP="00E86679">
      <w:pPr>
        <w:pStyle w:val="ListParagraph"/>
        <w:jc w:val="both"/>
      </w:pPr>
    </w:p>
    <w:p w14:paraId="59F00BAD" w14:textId="68FCC65C" w:rsidR="00E86679" w:rsidRDefault="00E86679" w:rsidP="00E86679">
      <w:pPr>
        <w:pStyle w:val="ListParagraph"/>
        <w:jc w:val="both"/>
      </w:pPr>
      <w:r>
        <w:rPr>
          <w:noProof/>
        </w:rPr>
        <w:drawing>
          <wp:inline distT="0" distB="0" distL="114300" distR="114300" wp14:anchorId="4452A172" wp14:editId="31086D14">
            <wp:extent cx="5730240" cy="438785"/>
            <wp:effectExtent l="9525" t="9525" r="13335" b="215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8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C57BC6" w14:textId="77777777" w:rsidR="00E86679" w:rsidRDefault="00E86679" w:rsidP="00E86679">
      <w:pPr>
        <w:pStyle w:val="ListParagraph"/>
        <w:jc w:val="both"/>
      </w:pPr>
    </w:p>
    <w:p w14:paraId="6E85C84C" w14:textId="70F69674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You’ll be taken to the slot dashboard, which will give you bar and pie chart visuals on: </w:t>
      </w:r>
    </w:p>
    <w:p w14:paraId="1B8B9573" w14:textId="53FBEC7A" w:rsidR="00E86679" w:rsidRDefault="00E86679" w:rsidP="00E86679">
      <w:pPr>
        <w:pStyle w:val="ListParagraph"/>
        <w:numPr>
          <w:ilvl w:val="1"/>
          <w:numId w:val="1"/>
        </w:numPr>
        <w:jc w:val="both"/>
      </w:pPr>
      <w:r>
        <w:t>Slots by Setting</w:t>
      </w:r>
    </w:p>
    <w:p w14:paraId="168D9B89" w14:textId="624636E3" w:rsidR="00E86679" w:rsidRDefault="00E86679" w:rsidP="00E86679">
      <w:pPr>
        <w:pStyle w:val="ListParagraph"/>
        <w:numPr>
          <w:ilvl w:val="1"/>
          <w:numId w:val="1"/>
        </w:numPr>
        <w:jc w:val="both"/>
      </w:pPr>
      <w:r>
        <w:lastRenderedPageBreak/>
        <w:t>Slots by Rotation</w:t>
      </w:r>
    </w:p>
    <w:p w14:paraId="39E084B2" w14:textId="01D3CDD6" w:rsidR="00E86679" w:rsidRDefault="00E86679" w:rsidP="00E86679">
      <w:pPr>
        <w:pStyle w:val="ListParagraph"/>
        <w:numPr>
          <w:ilvl w:val="1"/>
          <w:numId w:val="1"/>
        </w:numPr>
        <w:jc w:val="both"/>
      </w:pPr>
      <w:r>
        <w:t>Slots by Type</w:t>
      </w:r>
    </w:p>
    <w:p w14:paraId="60559ADA" w14:textId="376B8FEB" w:rsidR="00E86679" w:rsidRDefault="00E86679" w:rsidP="00E86679">
      <w:pPr>
        <w:pStyle w:val="ListParagraph"/>
        <w:numPr>
          <w:ilvl w:val="1"/>
          <w:numId w:val="1"/>
        </w:numPr>
        <w:jc w:val="both"/>
      </w:pPr>
      <w:r>
        <w:t>Slots by Status</w:t>
      </w:r>
    </w:p>
    <w:p w14:paraId="195E8298" w14:textId="3647406D" w:rsidR="00340DA3" w:rsidRDefault="00340DA3" w:rsidP="00340DA3">
      <w:pPr>
        <w:pStyle w:val="ListParagraph"/>
        <w:numPr>
          <w:ilvl w:val="0"/>
          <w:numId w:val="1"/>
        </w:numPr>
        <w:jc w:val="both"/>
      </w:pPr>
      <w:r>
        <w:t>The dashboard is clickable, simply click on a set of data, and the List view will filter the slots for you!</w:t>
      </w:r>
    </w:p>
    <w:p w14:paraId="1A1A0B55" w14:textId="77777777" w:rsidR="00340DA3" w:rsidRDefault="00340DA3" w:rsidP="00340DA3">
      <w:pPr>
        <w:pStyle w:val="ListParagraph"/>
        <w:jc w:val="both"/>
      </w:pPr>
    </w:p>
    <w:p w14:paraId="2B04DFA4" w14:textId="1489E60A" w:rsidR="00340DA3" w:rsidRDefault="00340DA3" w:rsidP="00340DA3">
      <w:pPr>
        <w:pStyle w:val="ListParagraph"/>
        <w:jc w:val="both"/>
      </w:pPr>
      <w:r>
        <w:rPr>
          <w:noProof/>
        </w:rPr>
        <w:drawing>
          <wp:inline distT="0" distB="0" distL="0" distR="0" wp14:anchorId="094AC41C" wp14:editId="291C64BE">
            <wp:extent cx="5731510" cy="4986020"/>
            <wp:effectExtent l="12700" t="12700" r="8890" b="17780"/>
            <wp:docPr id="1665551411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51411" name="Picture 2" descr="A screenshot of a compu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0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8D9F3C" w14:textId="77777777" w:rsidR="00340DA3" w:rsidRDefault="00340DA3" w:rsidP="00340DA3">
      <w:pPr>
        <w:pStyle w:val="ListParagraph"/>
        <w:jc w:val="both"/>
      </w:pPr>
    </w:p>
    <w:p w14:paraId="15E86C48" w14:textId="7B27543B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The list view will show you all the slots available for the course or placement group you have selected. To edit slots, click on the pencil icon. </w:t>
      </w:r>
    </w:p>
    <w:p w14:paraId="3CA68993" w14:textId="77777777" w:rsidR="00340DA3" w:rsidRDefault="00340DA3" w:rsidP="00340DA3">
      <w:pPr>
        <w:pStyle w:val="ListParagraph"/>
        <w:jc w:val="both"/>
      </w:pPr>
    </w:p>
    <w:p w14:paraId="5F12D480" w14:textId="07F4101E" w:rsidR="00340DA3" w:rsidRDefault="00340DA3" w:rsidP="00340DA3">
      <w:pPr>
        <w:pStyle w:val="ListParagraph"/>
        <w:jc w:val="both"/>
      </w:pPr>
      <w:r>
        <w:rPr>
          <w:noProof/>
        </w:rPr>
        <w:drawing>
          <wp:inline distT="0" distB="0" distL="0" distR="0" wp14:anchorId="391B08E5" wp14:editId="5CD7342C">
            <wp:extent cx="5731510" cy="2075180"/>
            <wp:effectExtent l="12700" t="12700" r="8890" b="7620"/>
            <wp:docPr id="1394004140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04140" name="Picture 4" descr="A screenshot of a comput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C32A10" w14:textId="61029D67" w:rsidR="001F6566" w:rsidRDefault="001F6566" w:rsidP="001F6566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A drawer will open allowing you to make changes. Click Save when done. </w:t>
      </w:r>
    </w:p>
    <w:p w14:paraId="5CD80CA6" w14:textId="41FBF20A" w:rsidR="001F6566" w:rsidRDefault="001F6566" w:rsidP="001F6566">
      <w:pPr>
        <w:pStyle w:val="ListParagraph"/>
        <w:numPr>
          <w:ilvl w:val="0"/>
          <w:numId w:val="1"/>
        </w:numPr>
        <w:jc w:val="both"/>
      </w:pPr>
      <w:r>
        <w:t xml:space="preserve">If you’d like to delete a slot, click on the trash bin icon. </w:t>
      </w:r>
    </w:p>
    <w:p w14:paraId="6EC9ED58" w14:textId="4385802E" w:rsidR="001F6566" w:rsidRDefault="001F6566" w:rsidP="001F6566">
      <w:pPr>
        <w:pStyle w:val="ListParagraph"/>
        <w:numPr>
          <w:ilvl w:val="0"/>
          <w:numId w:val="1"/>
        </w:numPr>
        <w:jc w:val="both"/>
      </w:pPr>
      <w:r>
        <w:t xml:space="preserve">If you’d like to cancel a slot, update the Slot Status to Cancelled, and indicate who cancelled the slot, the school, or the site. </w:t>
      </w:r>
    </w:p>
    <w:p w14:paraId="7827E4D8" w14:textId="77777777" w:rsidR="001F6566" w:rsidRDefault="001F6566" w:rsidP="001F6566">
      <w:pPr>
        <w:pStyle w:val="ListParagraph"/>
        <w:jc w:val="both"/>
      </w:pPr>
    </w:p>
    <w:p w14:paraId="1DFF3970" w14:textId="5F951870" w:rsidR="001F6566" w:rsidRDefault="001F6566" w:rsidP="001F6566">
      <w:pPr>
        <w:pStyle w:val="ListParagraph"/>
        <w:jc w:val="both"/>
      </w:pPr>
      <w:r>
        <w:rPr>
          <w:noProof/>
        </w:rPr>
        <w:drawing>
          <wp:inline distT="0" distB="0" distL="0" distR="0" wp14:anchorId="75D779C5" wp14:editId="4172C37C">
            <wp:extent cx="5731510" cy="3723640"/>
            <wp:effectExtent l="12700" t="12700" r="8890" b="10160"/>
            <wp:docPr id="1681629094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29094" name="Picture 5" descr="A screenshot of a comput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A350A3" w14:textId="77777777" w:rsidR="001F6566" w:rsidRDefault="001F6566" w:rsidP="001F6566">
      <w:pPr>
        <w:pStyle w:val="ListParagraph"/>
        <w:jc w:val="both"/>
      </w:pPr>
    </w:p>
    <w:p w14:paraId="149BC825" w14:textId="507705AD" w:rsidR="00E86679" w:rsidRDefault="00E86679" w:rsidP="00E86679">
      <w:pPr>
        <w:pStyle w:val="ListParagraph"/>
        <w:numPr>
          <w:ilvl w:val="0"/>
          <w:numId w:val="1"/>
        </w:numPr>
        <w:jc w:val="both"/>
      </w:pPr>
      <w:r>
        <w:t xml:space="preserve">If you’d like to add any slots, click +Add Slot. </w:t>
      </w:r>
    </w:p>
    <w:p w14:paraId="7FC2583F" w14:textId="77777777" w:rsidR="00E86679" w:rsidRDefault="00E86679" w:rsidP="001F6566">
      <w:pPr>
        <w:pStyle w:val="ListParagraph"/>
        <w:jc w:val="both"/>
      </w:pPr>
    </w:p>
    <w:p w14:paraId="6A408D13" w14:textId="28ECE461" w:rsidR="001F6566" w:rsidRDefault="001F6566" w:rsidP="001F6566">
      <w:pPr>
        <w:pStyle w:val="ListParagraph"/>
        <w:jc w:val="both"/>
      </w:pPr>
      <w:r>
        <w:rPr>
          <w:noProof/>
        </w:rPr>
        <w:drawing>
          <wp:inline distT="0" distB="0" distL="0" distR="0" wp14:anchorId="23021BE1" wp14:editId="52E72348">
            <wp:extent cx="5731510" cy="2075180"/>
            <wp:effectExtent l="12700" t="12700" r="8890" b="7620"/>
            <wp:docPr id="1149447920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47920" name="Picture 6" descr="A screenshot of a compu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420C8" w14:textId="77777777" w:rsidR="001F6566" w:rsidRDefault="001F6566" w:rsidP="001F6566">
      <w:pPr>
        <w:pStyle w:val="ListParagraph"/>
        <w:jc w:val="both"/>
      </w:pPr>
    </w:p>
    <w:p w14:paraId="50E05AAC" w14:textId="0B1E83F6" w:rsidR="001F6566" w:rsidRDefault="001F6566" w:rsidP="001F6566">
      <w:pPr>
        <w:pStyle w:val="ListParagraph"/>
        <w:numPr>
          <w:ilvl w:val="0"/>
          <w:numId w:val="1"/>
        </w:numPr>
        <w:jc w:val="both"/>
      </w:pPr>
      <w:r>
        <w:t xml:space="preserve">A drawer will open. On step 1 you will first select the Site you’d like to add a slot for. Click Next once ready. </w:t>
      </w:r>
    </w:p>
    <w:p w14:paraId="686619F4" w14:textId="77777777" w:rsidR="001F6566" w:rsidRDefault="001F6566" w:rsidP="001F6566">
      <w:pPr>
        <w:pStyle w:val="ListParagraph"/>
        <w:jc w:val="both"/>
      </w:pPr>
    </w:p>
    <w:p w14:paraId="559D931E" w14:textId="04770290" w:rsidR="001F6566" w:rsidRDefault="003F7277" w:rsidP="001F6566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64AA0994" wp14:editId="0D2DE5DB">
            <wp:extent cx="5731510" cy="3674110"/>
            <wp:effectExtent l="12700" t="12700" r="8890" b="8890"/>
            <wp:docPr id="341246516" name="Picture 8" descr="A screenshot of a medical 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46516" name="Picture 8" descr="A screenshot of a medical form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1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4FACA3" w14:textId="77777777" w:rsidR="001F6566" w:rsidRDefault="001F6566" w:rsidP="001F6566">
      <w:pPr>
        <w:pStyle w:val="ListParagraph"/>
        <w:jc w:val="both"/>
      </w:pPr>
    </w:p>
    <w:p w14:paraId="53FE54E0" w14:textId="2235E251" w:rsidR="001F6566" w:rsidRDefault="001F6566" w:rsidP="001F6566">
      <w:pPr>
        <w:pStyle w:val="ListParagraph"/>
        <w:numPr>
          <w:ilvl w:val="0"/>
          <w:numId w:val="1"/>
        </w:numPr>
        <w:jc w:val="both"/>
      </w:pPr>
      <w:r>
        <w:t xml:space="preserve">On step 2 you will provide location and slot information along with the number of offers provided for each rotation. Click Add Slots once done. </w:t>
      </w:r>
    </w:p>
    <w:p w14:paraId="0F240A62" w14:textId="37A73841" w:rsidR="001F6566" w:rsidRDefault="001F6566" w:rsidP="001F6566">
      <w:pPr>
        <w:pStyle w:val="ListParagraph"/>
        <w:numPr>
          <w:ilvl w:val="1"/>
          <w:numId w:val="1"/>
        </w:numPr>
        <w:jc w:val="both"/>
      </w:pPr>
      <w:r>
        <w:t xml:space="preserve">Please note, the rotations displayed on this screen is dependent on the course or placement group you have selected. </w:t>
      </w:r>
    </w:p>
    <w:p w14:paraId="55499CD8" w14:textId="77777777" w:rsidR="001F6566" w:rsidRDefault="001F6566" w:rsidP="001F6566">
      <w:pPr>
        <w:pStyle w:val="ListParagraph"/>
        <w:jc w:val="both"/>
      </w:pPr>
    </w:p>
    <w:p w14:paraId="649C730F" w14:textId="0F56025C" w:rsidR="001F6566" w:rsidRPr="00E86679" w:rsidRDefault="003F7277" w:rsidP="001F6566">
      <w:pPr>
        <w:pStyle w:val="ListParagraph"/>
        <w:jc w:val="both"/>
      </w:pPr>
      <w:r>
        <w:rPr>
          <w:noProof/>
        </w:rPr>
        <w:drawing>
          <wp:inline distT="0" distB="0" distL="0" distR="0" wp14:anchorId="71A5304D" wp14:editId="5374DD2C">
            <wp:extent cx="5731510" cy="3781425"/>
            <wp:effectExtent l="12700" t="12700" r="8890" b="15875"/>
            <wp:docPr id="1971698204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98204" name="Picture 9" descr="A screenshot of a compute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F6566" w:rsidRPr="00E86679" w:rsidSect="00F82339">
      <w:headerReference w:type="default" r:id="rId21"/>
      <w:footerReference w:type="default" r:id="rId22"/>
      <w:pgSz w:w="11906" w:h="16838"/>
      <w:pgMar w:top="936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5E088" w14:textId="77777777" w:rsidR="00BF5E4B" w:rsidRDefault="00BF5E4B" w:rsidP="00A432A3">
      <w:pPr>
        <w:spacing w:after="0" w:line="240" w:lineRule="auto"/>
      </w:pPr>
      <w:r>
        <w:separator/>
      </w:r>
    </w:p>
  </w:endnote>
  <w:endnote w:type="continuationSeparator" w:id="0">
    <w:p w14:paraId="0D93BD2F" w14:textId="77777777" w:rsidR="00BF5E4B" w:rsidRDefault="00BF5E4B" w:rsidP="00A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A947" w14:textId="77777777" w:rsidR="00A432A3" w:rsidRDefault="00E326FB" w:rsidP="00705B94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461368" wp14:editId="7D636561">
          <wp:simplePos x="0" y="0"/>
          <wp:positionH relativeFrom="column">
            <wp:posOffset>-914400</wp:posOffset>
          </wp:positionH>
          <wp:positionV relativeFrom="page">
            <wp:posOffset>9642475</wp:posOffset>
          </wp:positionV>
          <wp:extent cx="7550150" cy="1055370"/>
          <wp:effectExtent l="0" t="0" r="6350" b="0"/>
          <wp:wrapTight wrapText="bothSides">
            <wp:wrapPolygon edited="0">
              <wp:start x="21509" y="0"/>
              <wp:lineTo x="19693" y="12477"/>
              <wp:lineTo x="0" y="13516"/>
              <wp:lineTo x="0" y="21314"/>
              <wp:lineTo x="21582" y="21314"/>
              <wp:lineTo x="21582" y="0"/>
              <wp:lineTo x="21509" y="0"/>
            </wp:wrapPolygon>
          </wp:wrapTight>
          <wp:docPr id="3" name="Picture 3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Rectangl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B2155" w14:textId="77777777" w:rsidR="00BF5E4B" w:rsidRDefault="00BF5E4B" w:rsidP="00A432A3">
      <w:pPr>
        <w:spacing w:after="0" w:line="240" w:lineRule="auto"/>
      </w:pPr>
      <w:r>
        <w:separator/>
      </w:r>
    </w:p>
  </w:footnote>
  <w:footnote w:type="continuationSeparator" w:id="0">
    <w:p w14:paraId="5A64DD0C" w14:textId="77777777" w:rsidR="00BF5E4B" w:rsidRDefault="00BF5E4B" w:rsidP="00A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C416" w14:textId="77777777" w:rsidR="00705B94" w:rsidRDefault="00E326FB" w:rsidP="00705B94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3687EB" wp14:editId="3C09426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0150" cy="1049655"/>
          <wp:effectExtent l="0" t="0" r="6350" b="4445"/>
          <wp:wrapTight wrapText="bothSides">
            <wp:wrapPolygon edited="0">
              <wp:start x="0" y="0"/>
              <wp:lineTo x="0" y="21430"/>
              <wp:lineTo x="73" y="21430"/>
              <wp:lineTo x="1962" y="8363"/>
              <wp:lineTo x="21582" y="7840"/>
              <wp:lineTo x="21582" y="0"/>
              <wp:lineTo x="0" y="0"/>
            </wp:wrapPolygon>
          </wp:wrapTight>
          <wp:docPr id="1" name="Picture 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B7891"/>
    <w:multiLevelType w:val="hybridMultilevel"/>
    <w:tmpl w:val="4CB635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061C"/>
    <w:multiLevelType w:val="hybridMultilevel"/>
    <w:tmpl w:val="838E8840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21EF5"/>
    <w:multiLevelType w:val="hybridMultilevel"/>
    <w:tmpl w:val="48766EDC"/>
    <w:lvl w:ilvl="0" w:tplc="4E240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54BB8"/>
    <w:multiLevelType w:val="hybridMultilevel"/>
    <w:tmpl w:val="C58E5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45F28"/>
    <w:multiLevelType w:val="hybridMultilevel"/>
    <w:tmpl w:val="BBD45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B1E15"/>
    <w:multiLevelType w:val="hybridMultilevel"/>
    <w:tmpl w:val="A72274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F6040"/>
    <w:multiLevelType w:val="hybridMultilevel"/>
    <w:tmpl w:val="A24A63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52715"/>
    <w:multiLevelType w:val="hybridMultilevel"/>
    <w:tmpl w:val="C58E53D8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6411E"/>
    <w:multiLevelType w:val="hybridMultilevel"/>
    <w:tmpl w:val="C458FCD4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B4C8C"/>
    <w:multiLevelType w:val="hybridMultilevel"/>
    <w:tmpl w:val="BE9A8E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35F"/>
    <w:multiLevelType w:val="hybridMultilevel"/>
    <w:tmpl w:val="4C7221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50054"/>
    <w:multiLevelType w:val="hybridMultilevel"/>
    <w:tmpl w:val="75B2A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933482">
    <w:abstractNumId w:val="4"/>
  </w:num>
  <w:num w:numId="2" w16cid:durableId="523710130">
    <w:abstractNumId w:val="2"/>
  </w:num>
  <w:num w:numId="3" w16cid:durableId="761150432">
    <w:abstractNumId w:val="6"/>
  </w:num>
  <w:num w:numId="4" w16cid:durableId="1190142862">
    <w:abstractNumId w:val="5"/>
  </w:num>
  <w:num w:numId="5" w16cid:durableId="1991015754">
    <w:abstractNumId w:val="11"/>
  </w:num>
  <w:num w:numId="6" w16cid:durableId="657459125">
    <w:abstractNumId w:val="10"/>
  </w:num>
  <w:num w:numId="7" w16cid:durableId="1967077102">
    <w:abstractNumId w:val="0"/>
  </w:num>
  <w:num w:numId="8" w16cid:durableId="1523393507">
    <w:abstractNumId w:val="12"/>
  </w:num>
  <w:num w:numId="9" w16cid:durableId="116338537">
    <w:abstractNumId w:val="8"/>
  </w:num>
  <w:num w:numId="10" w16cid:durableId="1611164503">
    <w:abstractNumId w:val="7"/>
  </w:num>
  <w:num w:numId="11" w16cid:durableId="176237055">
    <w:abstractNumId w:val="3"/>
  </w:num>
  <w:num w:numId="12" w16cid:durableId="1649088829">
    <w:abstractNumId w:val="9"/>
  </w:num>
  <w:num w:numId="13" w16cid:durableId="1735005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79"/>
    <w:rsid w:val="00045106"/>
    <w:rsid w:val="001B60AF"/>
    <w:rsid w:val="001C2588"/>
    <w:rsid w:val="001E4FE0"/>
    <w:rsid w:val="001F6566"/>
    <w:rsid w:val="003237FC"/>
    <w:rsid w:val="00340DA3"/>
    <w:rsid w:val="003753E1"/>
    <w:rsid w:val="00376A40"/>
    <w:rsid w:val="003A6A5F"/>
    <w:rsid w:val="003C03A6"/>
    <w:rsid w:val="003F7277"/>
    <w:rsid w:val="00453C94"/>
    <w:rsid w:val="0049662E"/>
    <w:rsid w:val="004A49F2"/>
    <w:rsid w:val="005A452F"/>
    <w:rsid w:val="006927C4"/>
    <w:rsid w:val="006D590E"/>
    <w:rsid w:val="00705B94"/>
    <w:rsid w:val="00714002"/>
    <w:rsid w:val="0078159E"/>
    <w:rsid w:val="007D61C8"/>
    <w:rsid w:val="008152A4"/>
    <w:rsid w:val="00863978"/>
    <w:rsid w:val="008A0CC6"/>
    <w:rsid w:val="008D17CE"/>
    <w:rsid w:val="009D11F7"/>
    <w:rsid w:val="009F2F43"/>
    <w:rsid w:val="00A36193"/>
    <w:rsid w:val="00A432A3"/>
    <w:rsid w:val="00A6067F"/>
    <w:rsid w:val="00A9441B"/>
    <w:rsid w:val="00AC5F07"/>
    <w:rsid w:val="00B66A47"/>
    <w:rsid w:val="00B75861"/>
    <w:rsid w:val="00BA1F3E"/>
    <w:rsid w:val="00BF5E4B"/>
    <w:rsid w:val="00C00628"/>
    <w:rsid w:val="00C16D9A"/>
    <w:rsid w:val="00C5287E"/>
    <w:rsid w:val="00C62A12"/>
    <w:rsid w:val="00C87042"/>
    <w:rsid w:val="00CD0144"/>
    <w:rsid w:val="00D200A2"/>
    <w:rsid w:val="00D3055B"/>
    <w:rsid w:val="00E14F24"/>
    <w:rsid w:val="00E326FB"/>
    <w:rsid w:val="00E8123B"/>
    <w:rsid w:val="00E83375"/>
    <w:rsid w:val="00E86679"/>
    <w:rsid w:val="00F35221"/>
    <w:rsid w:val="00F80092"/>
    <w:rsid w:val="00F82339"/>
    <w:rsid w:val="00F9763C"/>
    <w:rsid w:val="00FC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76F40"/>
  <w15:chartTrackingRefBased/>
  <w15:docId w15:val="{B1310149-711A-EA4B-8C6A-85136633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39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cioramirez/Library/Group%20Containers/UBF8T346G9.Office/User%20Content.localized/Templates.localized/Help%20Doc%20Template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E755A2-16AB-494B-A29A-4CD7AFF04F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CCD760-9AF0-4CA4-B21F-ECFABF03517A}"/>
</file>

<file path=docProps/app.xml><?xml version="1.0" encoding="utf-8"?>
<Properties xmlns="http://schemas.openxmlformats.org/officeDocument/2006/extended-properties" xmlns:vt="http://schemas.openxmlformats.org/officeDocument/2006/docPropsVTypes">
  <Template>Help Doc Template 2023.dotx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Rocio Ramirez</cp:lastModifiedBy>
  <cp:revision>2</cp:revision>
  <dcterms:created xsi:type="dcterms:W3CDTF">2023-05-24T12:29:00Z</dcterms:created>
  <dcterms:modified xsi:type="dcterms:W3CDTF">2023-05-24T12:29:00Z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</Properties>
</file>